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Woodland Home &amp; School Meeting Minutes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1, 2024</w:t>
      </w:r>
    </w:p>
    <w:p w:rsidR="00000000" w:rsidDel="00000000" w:rsidP="00000000" w:rsidRDefault="00000000" w:rsidRPr="00000000" w14:paraId="00000003">
      <w:pPr>
        <w:spacing w:line="240" w:lineRule="auto"/>
        <w:ind w:left="-720" w:right="-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7:00pm –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Zoom Meeting LINK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Welcome: Angela Pushman</w:t>
      </w:r>
    </w:p>
    <w:p w:rsidR="00000000" w:rsidDel="00000000" w:rsidP="00000000" w:rsidRDefault="00000000" w:rsidRPr="00000000" w14:paraId="00000005">
      <w:pPr>
        <w:spacing w:line="240" w:lineRule="auto"/>
        <w:ind w:left="0" w:right="-720" w:firstLine="0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Attendants: Angela Pushman, Theresa Mastrangelo, Krissy Roszell, Kelleigh Parker, Dr. Milrod, Michelle Johnson, Reba Mann, Nerissa Spampanato, Chelsea Hamilton, </w:t>
      </w:r>
      <w:r w:rsidDel="00000000" w:rsidR="00000000" w:rsidRPr="00000000">
        <w:rPr>
          <w:rFonts w:ascii="Calibri" w:cs="Calibri" w:eastAsia="Calibri" w:hAnsi="Calibri"/>
          <w:color w:val="131619"/>
          <w:rtl w:val="0"/>
        </w:rPr>
        <w:t xml:space="preserve">Julie DiDonato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Principal/Teacher Report: Dr. Milrod &amp; Mrs. Michelle Johnson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Finishing up PSSA’s this week, lots of events are coming up- Sweetheart Dance this week, concerts, field day, fun day and more as we get to the end of the year.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Vanessa Hasson, new principal, is invited to come in and spend some time with Dr Milrod and Staff over the next few weeks.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Staff excited for teacher appreciation week, thankful for the Bus Driver appreciation event.</w:t>
      </w:r>
    </w:p>
    <w:p w:rsidR="00000000" w:rsidDel="00000000" w:rsidP="00000000" w:rsidRDefault="00000000" w:rsidRPr="00000000" w14:paraId="0000000A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President Report: Angela Pushman 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Planners for next year - Angela will send a google form for teachers to request for their classes.</w:t>
      </w:r>
    </w:p>
    <w:p w:rsidR="00000000" w:rsidDel="00000000" w:rsidP="00000000" w:rsidRDefault="00000000" w:rsidRPr="00000000" w14:paraId="0000000C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Vice President Report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Yearbooks are ordered.</w:t>
      </w:r>
    </w:p>
    <w:p w:rsidR="00000000" w:rsidDel="00000000" w:rsidP="00000000" w:rsidRDefault="00000000" w:rsidRPr="00000000" w14:paraId="0000000E">
      <w:pPr>
        <w:spacing w:line="240" w:lineRule="auto"/>
        <w:ind w:left="0"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Volunteer calls/advertisements to go out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40" w:lineRule="auto"/>
        <w:ind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 Day- Conversation about Full Day Fun Day proposal, need to follow up with Committee and Staff to hash out more of a schedule, not just for inflatables. Also need to have a waiver for all children to play on the inflatables.  </w:t>
      </w:r>
    </w:p>
    <w:p w:rsidR="00000000" w:rsidDel="00000000" w:rsidP="00000000" w:rsidRDefault="00000000" w:rsidRPr="00000000" w14:paraId="00000010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Updates from School Board, SEA, MCC (Angela)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School Board</w:t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Approved new Woodland Principal, Vanessa Hasson, for 2024-25 School year.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line="240" w:lineRule="auto"/>
        <w:ind w:left="0" w:right="-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SEA- Reba 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Methacton School District students of all ages participated in the Special Olympics held at Spring-Ford on May 1st.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Unified Sports Track &amp; Field Team will host Upper Merion and North Penn at MHS on May 2nd. Senior recognition begins at 3:00, followed by the Meet at 3:15.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Special Education Comprehensive 3yr Plan has been approved by the Methacton Board of Directors and submitted to the Pennsylvania Department of Education.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spacing w:line="240" w:lineRule="auto"/>
        <w:ind w:left="450" w:right="-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Our next Social Event will be our End Of Year Picnic on May 19th at Eagleville Elementary School from 1-3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Recording/Corresponding Secretary's Report: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Approved last month's meeting minutes- 1st Krissy Roszell, 2nd Kelleigh Parker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Report: Theresa Mastrangelo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Mini-grants/Reimbursements- Approved 1st Krissy Roszell, 2nd Theresa Mastrangelo 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240" w:lineRule="auto"/>
        <w:ind w:left="45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Kindergarten (Mrs. Geis &amp; Mrs. Carter) - Supplemental online curriculum materials to support all subject areas and the Science of Reading across all kindergarten classrooms. $140.35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line="240" w:lineRule="auto"/>
        <w:ind w:left="45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2nd grade (Mrs. Megan Johnson) - New classroom rug for classroom meeting, read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alouds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playing games, group work, etc.   $328.59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line="240" w:lineRule="auto"/>
        <w:ind w:left="45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3rd grade (Mrs. Mackay) - Two pencil sharpeners to decrease disruptions and efficiently sharpen the “fatter” pencils. $75.48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line="240" w:lineRule="auto"/>
        <w:ind w:left="45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Mrs Geis- Pencil Sharpener $75.48</w:t>
      </w:r>
    </w:p>
    <w:p w:rsidR="00000000" w:rsidDel="00000000" w:rsidP="00000000" w:rsidRDefault="00000000" w:rsidRPr="00000000" w14:paraId="00000020">
      <w:pPr>
        <w:spacing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Committee/Event/Other Reports: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Dance is scheduled for this week- 74 families registered at this point.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SEA would like to contribute to teacher appreciation, Kelleigh to follow up.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 drivers thankful for cards sent in from classrooms and the committee was able to stay on budget.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SEA needs more elementary school parents involved for next year.</w:t>
      </w:r>
    </w:p>
    <w:p w:rsidR="00000000" w:rsidDel="00000000" w:rsidP="00000000" w:rsidRDefault="00000000" w:rsidRPr="00000000" w14:paraId="00000025">
      <w:pPr>
        <w:spacing w:line="240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-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Old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40" w:lineRule="auto"/>
        <w:ind w:left="-72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40" w:lineRule="auto"/>
        <w:ind w:left="-720" w:right="-720" w:firstLine="0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Closing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 to close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1st Kelleigh Parker, 2nd Christina Roche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6574632281?pwd=a3NubGJVM29QWG9ZclJSeTRQUHBCUT09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